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BF524" w14:textId="2F9753C7" w:rsidR="00F96D92" w:rsidRDefault="001058A7" w:rsidP="001058A7">
      <w:pPr>
        <w:jc w:val="center"/>
      </w:pPr>
      <w:r>
        <w:rPr>
          <w:noProof/>
        </w:rPr>
        <w:drawing>
          <wp:inline distT="0" distB="0" distL="0" distR="0" wp14:anchorId="411B78EC" wp14:editId="61164D10">
            <wp:extent cx="923925" cy="92084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9812" cy="946646"/>
                    </a:xfrm>
                    <a:prstGeom prst="rect">
                      <a:avLst/>
                    </a:prstGeom>
                  </pic:spPr>
                </pic:pic>
              </a:graphicData>
            </a:graphic>
          </wp:inline>
        </w:drawing>
      </w:r>
    </w:p>
    <w:p w14:paraId="5B75C186" w14:textId="025E62FD" w:rsidR="001058A7" w:rsidRDefault="001058A7" w:rsidP="001058A7">
      <w:pPr>
        <w:jc w:val="center"/>
        <w:rPr>
          <w:b/>
          <w:bCs/>
          <w:sz w:val="40"/>
          <w:szCs w:val="40"/>
          <w:u w:val="single"/>
        </w:rPr>
      </w:pPr>
      <w:r>
        <w:rPr>
          <w:b/>
          <w:bCs/>
          <w:sz w:val="40"/>
          <w:szCs w:val="40"/>
          <w:u w:val="single"/>
        </w:rPr>
        <w:t xml:space="preserve">SERVICES AVAILABLE BY DEPARTMENT </w:t>
      </w:r>
    </w:p>
    <w:p w14:paraId="7A084432" w14:textId="77777777" w:rsidR="001058A7" w:rsidRDefault="001058A7" w:rsidP="001058A7">
      <w:pPr>
        <w:jc w:val="center"/>
        <w:rPr>
          <w:b/>
          <w:bCs/>
          <w:sz w:val="40"/>
          <w:szCs w:val="40"/>
          <w:u w:val="single"/>
        </w:rPr>
      </w:pPr>
    </w:p>
    <w:p w14:paraId="24850EEB" w14:textId="2A2D2C87" w:rsidR="001058A7" w:rsidRPr="001058A7" w:rsidRDefault="001058A7" w:rsidP="001058A7">
      <w:pPr>
        <w:rPr>
          <w:b/>
          <w:bCs/>
          <w:sz w:val="32"/>
          <w:szCs w:val="32"/>
          <w:u w:val="single"/>
        </w:rPr>
      </w:pPr>
      <w:r w:rsidRPr="001058A7">
        <w:rPr>
          <w:b/>
          <w:bCs/>
          <w:sz w:val="32"/>
          <w:szCs w:val="32"/>
          <w:u w:val="single"/>
        </w:rPr>
        <w:t>CLERK, REGISTRAR AND VITAL STATISTICS:</w:t>
      </w:r>
    </w:p>
    <w:p w14:paraId="376537B7" w14:textId="36CDE11D" w:rsidR="001058A7" w:rsidRPr="001058A7" w:rsidRDefault="001058A7" w:rsidP="001058A7">
      <w:pPr>
        <w:pStyle w:val="ListParagraph"/>
        <w:numPr>
          <w:ilvl w:val="0"/>
          <w:numId w:val="1"/>
        </w:numPr>
        <w:rPr>
          <w:b/>
          <w:bCs/>
          <w:sz w:val="24"/>
          <w:szCs w:val="24"/>
          <w:u w:val="single"/>
        </w:rPr>
      </w:pPr>
      <w:r w:rsidRPr="001058A7">
        <w:rPr>
          <w:b/>
          <w:bCs/>
          <w:sz w:val="24"/>
          <w:szCs w:val="24"/>
          <w:u w:val="single"/>
        </w:rPr>
        <w:t>ANIMAL LICENSING</w:t>
      </w:r>
    </w:p>
    <w:p w14:paraId="5DE636B0" w14:textId="70CA5A76" w:rsidR="001058A7" w:rsidRPr="001058A7" w:rsidRDefault="001058A7" w:rsidP="001058A7">
      <w:pPr>
        <w:pStyle w:val="ListParagraph"/>
        <w:numPr>
          <w:ilvl w:val="1"/>
          <w:numId w:val="1"/>
        </w:numPr>
        <w:rPr>
          <w:b/>
          <w:bCs/>
          <w:sz w:val="24"/>
          <w:szCs w:val="24"/>
          <w:u w:val="single"/>
        </w:rPr>
      </w:pPr>
      <w:r w:rsidRPr="001058A7">
        <w:rPr>
          <w:sz w:val="24"/>
          <w:szCs w:val="24"/>
        </w:rPr>
        <w:t xml:space="preserve">Licenses may be purchased through the mail or dropped </w:t>
      </w:r>
      <w:proofErr w:type="spellStart"/>
      <w:r w:rsidRPr="001058A7">
        <w:rPr>
          <w:sz w:val="24"/>
          <w:szCs w:val="24"/>
        </w:rPr>
        <w:t>of</w:t>
      </w:r>
      <w:proofErr w:type="spellEnd"/>
      <w:r w:rsidRPr="001058A7">
        <w:rPr>
          <w:sz w:val="24"/>
          <w:szCs w:val="24"/>
        </w:rPr>
        <w:t xml:space="preserve"> in the drop box.  Checks/Money order only made out to “Point Pleasant Borough.”  Please include a self-addressed envelope.  The animal must have a valid rabies vaccination through November 1 of the current year </w:t>
      </w:r>
      <w:proofErr w:type="gramStart"/>
      <w:r w:rsidRPr="001058A7">
        <w:rPr>
          <w:sz w:val="24"/>
          <w:szCs w:val="24"/>
        </w:rPr>
        <w:t>in order to</w:t>
      </w:r>
      <w:proofErr w:type="gramEnd"/>
      <w:r w:rsidRPr="001058A7">
        <w:rPr>
          <w:sz w:val="24"/>
          <w:szCs w:val="24"/>
        </w:rPr>
        <w:t xml:space="preserve"> license the dog or cat.  Written verification of rabies is required.  Please refer to the Board of Health Link for application and guidelines.</w:t>
      </w:r>
    </w:p>
    <w:p w14:paraId="5BD1A0CC" w14:textId="6844B115" w:rsidR="001058A7" w:rsidRPr="001058A7" w:rsidRDefault="001058A7" w:rsidP="001058A7">
      <w:pPr>
        <w:pStyle w:val="ListParagraph"/>
        <w:numPr>
          <w:ilvl w:val="0"/>
          <w:numId w:val="1"/>
        </w:numPr>
        <w:rPr>
          <w:b/>
          <w:bCs/>
          <w:sz w:val="24"/>
          <w:szCs w:val="24"/>
          <w:u w:val="single"/>
        </w:rPr>
      </w:pPr>
      <w:r w:rsidRPr="001058A7">
        <w:rPr>
          <w:b/>
          <w:bCs/>
          <w:sz w:val="24"/>
          <w:szCs w:val="24"/>
          <w:u w:val="single"/>
        </w:rPr>
        <w:t>MARRIAGE LICENCES</w:t>
      </w:r>
    </w:p>
    <w:p w14:paraId="2E4A6529" w14:textId="1CBE5437" w:rsidR="001058A7" w:rsidRPr="001058A7" w:rsidRDefault="001058A7" w:rsidP="001058A7">
      <w:pPr>
        <w:pStyle w:val="ListParagraph"/>
        <w:numPr>
          <w:ilvl w:val="1"/>
          <w:numId w:val="1"/>
        </w:numPr>
        <w:rPr>
          <w:b/>
          <w:bCs/>
          <w:sz w:val="24"/>
          <w:szCs w:val="24"/>
          <w:u w:val="single"/>
        </w:rPr>
      </w:pPr>
      <w:r w:rsidRPr="001058A7">
        <w:rPr>
          <w:sz w:val="24"/>
          <w:szCs w:val="24"/>
        </w:rPr>
        <w:t xml:space="preserve">Are done by appointment only.  Please call 732-892-4183 to make an appointment.  Please refer to the Board of Health Link for application and guidelines.  </w:t>
      </w:r>
    </w:p>
    <w:p w14:paraId="4CB184AB" w14:textId="575D86C1" w:rsidR="001058A7" w:rsidRPr="001058A7" w:rsidRDefault="001058A7" w:rsidP="001058A7">
      <w:pPr>
        <w:pStyle w:val="ListParagraph"/>
        <w:numPr>
          <w:ilvl w:val="0"/>
          <w:numId w:val="1"/>
        </w:numPr>
        <w:rPr>
          <w:b/>
          <w:bCs/>
          <w:sz w:val="24"/>
          <w:szCs w:val="24"/>
          <w:u w:val="single"/>
        </w:rPr>
      </w:pPr>
      <w:r w:rsidRPr="001058A7">
        <w:rPr>
          <w:b/>
          <w:bCs/>
          <w:sz w:val="24"/>
          <w:szCs w:val="24"/>
          <w:u w:val="single"/>
        </w:rPr>
        <w:t>VITAL RECORDS</w:t>
      </w:r>
    </w:p>
    <w:p w14:paraId="3A0779B9" w14:textId="2AE3F399" w:rsidR="001058A7" w:rsidRPr="001058A7" w:rsidRDefault="001058A7" w:rsidP="001058A7">
      <w:pPr>
        <w:pStyle w:val="ListParagraph"/>
        <w:numPr>
          <w:ilvl w:val="1"/>
          <w:numId w:val="1"/>
        </w:numPr>
        <w:rPr>
          <w:b/>
          <w:bCs/>
          <w:sz w:val="24"/>
          <w:szCs w:val="24"/>
          <w:u w:val="single"/>
        </w:rPr>
      </w:pPr>
      <w:r w:rsidRPr="001058A7">
        <w:rPr>
          <w:sz w:val="24"/>
          <w:szCs w:val="24"/>
        </w:rPr>
        <w:t xml:space="preserve">Certified copies of Birth/Marriage/Death Certificates may be obtained by mail.  Please refer to the Board of Health Link for application and guidelines.  </w:t>
      </w:r>
    </w:p>
    <w:p w14:paraId="06050ECD" w14:textId="1A182A7B" w:rsidR="001058A7" w:rsidRDefault="001058A7" w:rsidP="001058A7">
      <w:pPr>
        <w:pStyle w:val="ListParagraph"/>
        <w:numPr>
          <w:ilvl w:val="0"/>
          <w:numId w:val="1"/>
        </w:numPr>
        <w:rPr>
          <w:b/>
          <w:bCs/>
          <w:sz w:val="24"/>
          <w:szCs w:val="24"/>
          <w:u w:val="single"/>
        </w:rPr>
      </w:pPr>
      <w:r>
        <w:rPr>
          <w:b/>
          <w:bCs/>
          <w:sz w:val="24"/>
          <w:szCs w:val="24"/>
          <w:u w:val="single"/>
        </w:rPr>
        <w:t>MUNICIPAL CLERK</w:t>
      </w:r>
    </w:p>
    <w:p w14:paraId="2C2276D1" w14:textId="37F16338" w:rsidR="001058A7" w:rsidRPr="00207C7E" w:rsidRDefault="001058A7" w:rsidP="001058A7">
      <w:pPr>
        <w:pStyle w:val="ListParagraph"/>
        <w:numPr>
          <w:ilvl w:val="1"/>
          <w:numId w:val="1"/>
        </w:numPr>
        <w:rPr>
          <w:b/>
          <w:bCs/>
          <w:sz w:val="24"/>
          <w:szCs w:val="24"/>
          <w:u w:val="single"/>
        </w:rPr>
      </w:pPr>
      <w:r>
        <w:rPr>
          <w:sz w:val="24"/>
          <w:szCs w:val="24"/>
        </w:rPr>
        <w:t xml:space="preserve">Open Public Meeting Requests (OPRA) can be emailed to </w:t>
      </w:r>
      <w:hyperlink r:id="rId6" w:history="1">
        <w:r w:rsidRPr="007F7DB0">
          <w:rPr>
            <w:rStyle w:val="Hyperlink"/>
            <w:sz w:val="24"/>
            <w:szCs w:val="24"/>
          </w:rPr>
          <w:t>ajones@ptboro.com</w:t>
        </w:r>
      </w:hyperlink>
      <w:r>
        <w:rPr>
          <w:sz w:val="24"/>
          <w:szCs w:val="24"/>
        </w:rPr>
        <w:t xml:space="preserve">.  All responses will be emailed back.  Please refer to Forms and Application link </w:t>
      </w:r>
      <w:r w:rsidR="00207C7E">
        <w:rPr>
          <w:sz w:val="24"/>
          <w:szCs w:val="24"/>
        </w:rPr>
        <w:t>for an application.</w:t>
      </w:r>
    </w:p>
    <w:p w14:paraId="4278345C" w14:textId="4A577640" w:rsidR="00207C7E" w:rsidRPr="00207C7E" w:rsidRDefault="00207C7E" w:rsidP="001058A7">
      <w:pPr>
        <w:pStyle w:val="ListParagraph"/>
        <w:numPr>
          <w:ilvl w:val="1"/>
          <w:numId w:val="1"/>
        </w:numPr>
        <w:rPr>
          <w:b/>
          <w:bCs/>
          <w:sz w:val="24"/>
          <w:szCs w:val="24"/>
          <w:u w:val="single"/>
        </w:rPr>
      </w:pPr>
      <w:r>
        <w:rPr>
          <w:sz w:val="24"/>
          <w:szCs w:val="24"/>
        </w:rPr>
        <w:t>Raffle/Taxi/Massage/Solicitation Applications can be dropped off at the drop box or mailed.  Please refer to Forms and Application link for applications.</w:t>
      </w:r>
    </w:p>
    <w:p w14:paraId="18604CEB" w14:textId="76EFDD9C" w:rsidR="00207C7E" w:rsidRPr="00207C7E" w:rsidRDefault="00207C7E" w:rsidP="001058A7">
      <w:pPr>
        <w:pStyle w:val="ListParagraph"/>
        <w:numPr>
          <w:ilvl w:val="1"/>
          <w:numId w:val="1"/>
        </w:numPr>
        <w:rPr>
          <w:b/>
          <w:bCs/>
          <w:sz w:val="24"/>
          <w:szCs w:val="24"/>
          <w:u w:val="single"/>
        </w:rPr>
      </w:pPr>
      <w:r>
        <w:rPr>
          <w:sz w:val="24"/>
          <w:szCs w:val="24"/>
        </w:rPr>
        <w:t xml:space="preserve">Voter Registration questions, please call the Clerk’s Office at 732-892-3434 ext. 117 or contact the Ocean County Clerk’s website.  </w:t>
      </w:r>
    </w:p>
    <w:p w14:paraId="6B15A321" w14:textId="52B030D7" w:rsidR="00207C7E" w:rsidRPr="00207C7E" w:rsidRDefault="00207C7E" w:rsidP="001058A7">
      <w:pPr>
        <w:pStyle w:val="ListParagraph"/>
        <w:numPr>
          <w:ilvl w:val="1"/>
          <w:numId w:val="1"/>
        </w:numPr>
        <w:rPr>
          <w:b/>
          <w:bCs/>
          <w:sz w:val="24"/>
          <w:szCs w:val="24"/>
          <w:u w:val="single"/>
        </w:rPr>
      </w:pPr>
      <w:r>
        <w:rPr>
          <w:sz w:val="24"/>
          <w:szCs w:val="24"/>
        </w:rPr>
        <w:t>Notary Services are suspended at this time.  Please refer to your local bank branch.</w:t>
      </w:r>
    </w:p>
    <w:p w14:paraId="4C4E846B" w14:textId="075A895E" w:rsidR="00207C7E" w:rsidRDefault="00207C7E" w:rsidP="00207C7E">
      <w:pPr>
        <w:rPr>
          <w:b/>
          <w:bCs/>
          <w:sz w:val="24"/>
          <w:szCs w:val="24"/>
          <w:u w:val="single"/>
        </w:rPr>
      </w:pPr>
      <w:r>
        <w:rPr>
          <w:b/>
          <w:bCs/>
          <w:sz w:val="24"/>
          <w:szCs w:val="24"/>
          <w:u w:val="single"/>
        </w:rPr>
        <w:t xml:space="preserve">** When mailing to Borough Hall for all the above, please send </w:t>
      </w:r>
      <w:proofErr w:type="gramStart"/>
      <w:r>
        <w:rPr>
          <w:b/>
          <w:bCs/>
          <w:sz w:val="24"/>
          <w:szCs w:val="24"/>
          <w:u w:val="single"/>
        </w:rPr>
        <w:t>to :</w:t>
      </w:r>
      <w:proofErr w:type="gramEnd"/>
      <w:r>
        <w:rPr>
          <w:b/>
          <w:bCs/>
          <w:sz w:val="24"/>
          <w:szCs w:val="24"/>
          <w:u w:val="single"/>
        </w:rPr>
        <w:t xml:space="preserve"> Borough Clerk, 2233 Bridge Avenue, Point Pleasant NJ 08742</w:t>
      </w:r>
    </w:p>
    <w:p w14:paraId="37548B7A" w14:textId="4177A73B" w:rsidR="00207C7E" w:rsidRDefault="00207C7E" w:rsidP="00207C7E">
      <w:pPr>
        <w:rPr>
          <w:b/>
          <w:bCs/>
          <w:sz w:val="24"/>
          <w:szCs w:val="24"/>
          <w:u w:val="single"/>
        </w:rPr>
      </w:pPr>
    </w:p>
    <w:p w14:paraId="26574918" w14:textId="7D9BDC35" w:rsidR="00207C7E" w:rsidRDefault="00207C7E" w:rsidP="00207C7E">
      <w:pPr>
        <w:rPr>
          <w:b/>
          <w:bCs/>
          <w:sz w:val="24"/>
          <w:szCs w:val="24"/>
          <w:u w:val="single"/>
        </w:rPr>
      </w:pPr>
    </w:p>
    <w:p w14:paraId="5F5BC9D3" w14:textId="6A88E057" w:rsidR="00207C7E" w:rsidRDefault="00207C7E" w:rsidP="00207C7E">
      <w:pPr>
        <w:rPr>
          <w:b/>
          <w:bCs/>
          <w:sz w:val="32"/>
          <w:szCs w:val="32"/>
          <w:u w:val="single"/>
        </w:rPr>
      </w:pPr>
      <w:r>
        <w:rPr>
          <w:b/>
          <w:bCs/>
          <w:sz w:val="32"/>
          <w:szCs w:val="32"/>
          <w:u w:val="single"/>
        </w:rPr>
        <w:lastRenderedPageBreak/>
        <w:t xml:space="preserve">TAX COLLECTOR / UTILITIES </w:t>
      </w:r>
    </w:p>
    <w:p w14:paraId="20136038" w14:textId="6C34146B" w:rsidR="00207C7E" w:rsidRPr="00207C7E" w:rsidRDefault="00207C7E" w:rsidP="00207C7E">
      <w:pPr>
        <w:pStyle w:val="ListParagraph"/>
        <w:numPr>
          <w:ilvl w:val="0"/>
          <w:numId w:val="2"/>
        </w:numPr>
        <w:rPr>
          <w:b/>
          <w:bCs/>
          <w:sz w:val="32"/>
          <w:szCs w:val="32"/>
          <w:u w:val="single"/>
        </w:rPr>
      </w:pPr>
      <w:r>
        <w:rPr>
          <w:b/>
          <w:bCs/>
          <w:sz w:val="24"/>
          <w:szCs w:val="24"/>
          <w:u w:val="single"/>
        </w:rPr>
        <w:t>PAYMENT FOR TAXES AND WATER/SEWER</w:t>
      </w:r>
    </w:p>
    <w:p w14:paraId="25003B8B" w14:textId="0C2B8981" w:rsidR="00207C7E" w:rsidRPr="00207C7E" w:rsidRDefault="00207C7E" w:rsidP="00207C7E">
      <w:pPr>
        <w:pStyle w:val="ListParagraph"/>
        <w:numPr>
          <w:ilvl w:val="1"/>
          <w:numId w:val="2"/>
        </w:numPr>
        <w:rPr>
          <w:b/>
          <w:bCs/>
          <w:sz w:val="32"/>
          <w:szCs w:val="32"/>
          <w:u w:val="single"/>
        </w:rPr>
      </w:pPr>
      <w:r>
        <w:rPr>
          <w:sz w:val="24"/>
          <w:szCs w:val="24"/>
        </w:rPr>
        <w:t>Online payments can be made via our website under the make a payment tab on the home page.</w:t>
      </w:r>
    </w:p>
    <w:p w14:paraId="20FC5A93" w14:textId="1EE6B548" w:rsidR="00207C7E" w:rsidRPr="00207C7E" w:rsidRDefault="00207C7E" w:rsidP="00207C7E">
      <w:pPr>
        <w:pStyle w:val="ListParagraph"/>
        <w:numPr>
          <w:ilvl w:val="1"/>
          <w:numId w:val="2"/>
        </w:numPr>
        <w:rPr>
          <w:b/>
          <w:bCs/>
          <w:sz w:val="32"/>
          <w:szCs w:val="32"/>
          <w:u w:val="single"/>
        </w:rPr>
      </w:pPr>
      <w:r>
        <w:rPr>
          <w:sz w:val="24"/>
          <w:szCs w:val="24"/>
        </w:rPr>
        <w:t>Check payments only can be dropped off in an envelope in our drop box located in the courtroom lobby during normal business hours or in the Police Department drop box after hours.</w:t>
      </w:r>
    </w:p>
    <w:p w14:paraId="13C55FC1" w14:textId="3AC873DE" w:rsidR="00207C7E" w:rsidRDefault="00207C7E" w:rsidP="00207C7E">
      <w:pPr>
        <w:rPr>
          <w:b/>
          <w:bCs/>
          <w:sz w:val="24"/>
          <w:szCs w:val="24"/>
          <w:u w:val="single"/>
        </w:rPr>
      </w:pPr>
      <w:r>
        <w:rPr>
          <w:b/>
          <w:bCs/>
          <w:sz w:val="32"/>
          <w:szCs w:val="32"/>
          <w:u w:val="single"/>
        </w:rPr>
        <w:t xml:space="preserve">** </w:t>
      </w:r>
      <w:r>
        <w:rPr>
          <w:b/>
          <w:bCs/>
          <w:sz w:val="24"/>
          <w:szCs w:val="24"/>
          <w:u w:val="single"/>
        </w:rPr>
        <w:t xml:space="preserve">For any questions or concerns please contact our office at 732-892-3434 option 5 or email the Tax Collector at </w:t>
      </w:r>
      <w:hyperlink r:id="rId7" w:history="1">
        <w:r w:rsidRPr="007F7DB0">
          <w:rPr>
            <w:rStyle w:val="Hyperlink"/>
            <w:b/>
            <w:bCs/>
            <w:sz w:val="24"/>
            <w:szCs w:val="24"/>
          </w:rPr>
          <w:t>jburr@ptboro.com</w:t>
        </w:r>
      </w:hyperlink>
    </w:p>
    <w:p w14:paraId="4577BB48" w14:textId="1A58BFD4" w:rsidR="00207C7E" w:rsidRDefault="00207C7E" w:rsidP="00207C7E">
      <w:pPr>
        <w:rPr>
          <w:b/>
          <w:bCs/>
          <w:sz w:val="24"/>
          <w:szCs w:val="24"/>
          <w:u w:val="single"/>
        </w:rPr>
      </w:pPr>
    </w:p>
    <w:p w14:paraId="59C3F4D1" w14:textId="1C042C45" w:rsidR="00207C7E" w:rsidRDefault="00207C7E" w:rsidP="00207C7E">
      <w:pPr>
        <w:rPr>
          <w:b/>
          <w:bCs/>
          <w:sz w:val="32"/>
          <w:szCs w:val="32"/>
          <w:u w:val="single"/>
        </w:rPr>
      </w:pPr>
      <w:r>
        <w:rPr>
          <w:b/>
          <w:bCs/>
          <w:sz w:val="32"/>
          <w:szCs w:val="32"/>
          <w:u w:val="single"/>
        </w:rPr>
        <w:t>TAX ASSESSOR</w:t>
      </w:r>
    </w:p>
    <w:p w14:paraId="7D5C6509" w14:textId="7EC87B07" w:rsidR="00207C7E" w:rsidRPr="00207C7E" w:rsidRDefault="00207C7E" w:rsidP="00207C7E">
      <w:pPr>
        <w:pStyle w:val="ListParagraph"/>
        <w:numPr>
          <w:ilvl w:val="0"/>
          <w:numId w:val="2"/>
        </w:numPr>
        <w:rPr>
          <w:b/>
          <w:bCs/>
          <w:sz w:val="24"/>
          <w:szCs w:val="24"/>
          <w:u w:val="single"/>
        </w:rPr>
      </w:pPr>
      <w:r>
        <w:rPr>
          <w:sz w:val="24"/>
          <w:szCs w:val="24"/>
        </w:rPr>
        <w:t xml:space="preserve">Tax Maps are available through the link on the Borough website. </w:t>
      </w:r>
    </w:p>
    <w:p w14:paraId="6C24B78C" w14:textId="56ACA389" w:rsidR="00207C7E" w:rsidRPr="00207C7E" w:rsidRDefault="00207C7E" w:rsidP="00207C7E">
      <w:pPr>
        <w:pStyle w:val="ListParagraph"/>
        <w:numPr>
          <w:ilvl w:val="0"/>
          <w:numId w:val="2"/>
        </w:numPr>
        <w:rPr>
          <w:b/>
          <w:bCs/>
          <w:sz w:val="24"/>
          <w:szCs w:val="24"/>
          <w:u w:val="single"/>
        </w:rPr>
      </w:pPr>
      <w:r>
        <w:rPr>
          <w:sz w:val="24"/>
          <w:szCs w:val="24"/>
        </w:rPr>
        <w:t xml:space="preserve">Assessment and ownership information can be found on the Ocean County Tax Board site at </w:t>
      </w:r>
      <w:hyperlink r:id="rId8" w:history="1">
        <w:r w:rsidRPr="007F7DB0">
          <w:rPr>
            <w:rStyle w:val="Hyperlink"/>
            <w:sz w:val="24"/>
            <w:szCs w:val="24"/>
          </w:rPr>
          <w:t>www.tax.co.ocean.nj.us</w:t>
        </w:r>
      </w:hyperlink>
      <w:r>
        <w:rPr>
          <w:sz w:val="24"/>
          <w:szCs w:val="24"/>
        </w:rPr>
        <w:t>.</w:t>
      </w:r>
    </w:p>
    <w:p w14:paraId="4BAA25F0" w14:textId="0302A863" w:rsidR="00207C7E" w:rsidRPr="00207C7E" w:rsidRDefault="00207C7E" w:rsidP="00207C7E">
      <w:pPr>
        <w:pStyle w:val="ListParagraph"/>
        <w:numPr>
          <w:ilvl w:val="0"/>
          <w:numId w:val="2"/>
        </w:numPr>
        <w:rPr>
          <w:b/>
          <w:bCs/>
          <w:sz w:val="24"/>
          <w:szCs w:val="24"/>
          <w:u w:val="single"/>
        </w:rPr>
      </w:pPr>
      <w:r>
        <w:rPr>
          <w:sz w:val="24"/>
          <w:szCs w:val="24"/>
        </w:rPr>
        <w:t xml:space="preserve">Deed recordings can be obtained on the Ocean County Clerk site: </w:t>
      </w:r>
      <w:hyperlink r:id="rId9" w:history="1">
        <w:r w:rsidRPr="007F7DB0">
          <w:rPr>
            <w:rStyle w:val="Hyperlink"/>
            <w:sz w:val="24"/>
            <w:szCs w:val="24"/>
          </w:rPr>
          <w:t>www.oceancountyclerk.com</w:t>
        </w:r>
      </w:hyperlink>
      <w:r>
        <w:rPr>
          <w:sz w:val="24"/>
          <w:szCs w:val="24"/>
        </w:rPr>
        <w:t xml:space="preserve">. </w:t>
      </w:r>
    </w:p>
    <w:p w14:paraId="180282C2" w14:textId="0537B0AB" w:rsidR="00207C7E" w:rsidRPr="00207C7E" w:rsidRDefault="00207C7E" w:rsidP="00207C7E">
      <w:pPr>
        <w:pStyle w:val="ListParagraph"/>
        <w:numPr>
          <w:ilvl w:val="0"/>
          <w:numId w:val="2"/>
        </w:numPr>
        <w:rPr>
          <w:b/>
          <w:bCs/>
          <w:sz w:val="24"/>
          <w:szCs w:val="24"/>
          <w:u w:val="single"/>
        </w:rPr>
      </w:pPr>
      <w:r>
        <w:rPr>
          <w:sz w:val="24"/>
          <w:szCs w:val="24"/>
        </w:rPr>
        <w:t>Appeals should be dropped off in the drop box located in the Court Lobby on or before April 1, 2021</w:t>
      </w:r>
    </w:p>
    <w:p w14:paraId="44815428" w14:textId="7E002C69" w:rsidR="00207C7E" w:rsidRPr="00207C7E" w:rsidRDefault="00207C7E" w:rsidP="00207C7E">
      <w:pPr>
        <w:pStyle w:val="ListParagraph"/>
        <w:numPr>
          <w:ilvl w:val="0"/>
          <w:numId w:val="2"/>
        </w:numPr>
        <w:rPr>
          <w:b/>
          <w:bCs/>
          <w:sz w:val="24"/>
          <w:szCs w:val="24"/>
          <w:u w:val="single"/>
        </w:rPr>
      </w:pPr>
      <w:r>
        <w:rPr>
          <w:sz w:val="24"/>
          <w:szCs w:val="24"/>
        </w:rPr>
        <w:t>Deduction information and forms are available through the link on the Borough website, Tax Assessor’s Tab.</w:t>
      </w:r>
    </w:p>
    <w:p w14:paraId="67B4A10B" w14:textId="59EA6AFB" w:rsidR="00207C7E" w:rsidRDefault="00207C7E" w:rsidP="00207C7E">
      <w:pPr>
        <w:rPr>
          <w:b/>
          <w:bCs/>
          <w:sz w:val="24"/>
          <w:szCs w:val="24"/>
          <w:u w:val="single"/>
        </w:rPr>
      </w:pPr>
      <w:r>
        <w:rPr>
          <w:b/>
          <w:bCs/>
          <w:sz w:val="24"/>
          <w:szCs w:val="24"/>
          <w:u w:val="single"/>
        </w:rPr>
        <w:t xml:space="preserve">** If you have any further questions, please email to </w:t>
      </w:r>
      <w:hyperlink r:id="rId10" w:history="1">
        <w:r w:rsidRPr="007F7DB0">
          <w:rPr>
            <w:rStyle w:val="Hyperlink"/>
            <w:b/>
            <w:bCs/>
            <w:sz w:val="24"/>
            <w:szCs w:val="24"/>
          </w:rPr>
          <w:t>taxasssessor@ptboro.com</w:t>
        </w:r>
      </w:hyperlink>
      <w:r>
        <w:rPr>
          <w:b/>
          <w:bCs/>
          <w:sz w:val="24"/>
          <w:szCs w:val="24"/>
          <w:u w:val="single"/>
        </w:rPr>
        <w:t xml:space="preserve"> </w:t>
      </w:r>
    </w:p>
    <w:p w14:paraId="1116FA60" w14:textId="398FEA86" w:rsidR="00207C7E" w:rsidRDefault="00207C7E" w:rsidP="00207C7E">
      <w:pPr>
        <w:rPr>
          <w:b/>
          <w:bCs/>
          <w:sz w:val="24"/>
          <w:szCs w:val="24"/>
          <w:u w:val="single"/>
        </w:rPr>
      </w:pPr>
    </w:p>
    <w:p w14:paraId="6124F29D" w14:textId="7CFC7F77" w:rsidR="00207C7E" w:rsidRDefault="00C450F9" w:rsidP="00207C7E">
      <w:pPr>
        <w:rPr>
          <w:b/>
          <w:bCs/>
          <w:sz w:val="32"/>
          <w:szCs w:val="32"/>
          <w:u w:val="single"/>
        </w:rPr>
      </w:pPr>
      <w:r>
        <w:rPr>
          <w:b/>
          <w:bCs/>
          <w:sz w:val="32"/>
          <w:szCs w:val="32"/>
          <w:u w:val="single"/>
        </w:rPr>
        <w:t>MUNICIPAL COURT</w:t>
      </w:r>
    </w:p>
    <w:p w14:paraId="7DB2E5FF" w14:textId="61955741" w:rsidR="00C450F9" w:rsidRPr="00C450F9" w:rsidRDefault="00C450F9" w:rsidP="00C450F9">
      <w:pPr>
        <w:pStyle w:val="ListParagraph"/>
        <w:numPr>
          <w:ilvl w:val="0"/>
          <w:numId w:val="3"/>
        </w:numPr>
        <w:rPr>
          <w:b/>
          <w:bCs/>
          <w:sz w:val="32"/>
          <w:szCs w:val="32"/>
          <w:u w:val="single"/>
        </w:rPr>
      </w:pPr>
      <w:r>
        <w:rPr>
          <w:b/>
          <w:bCs/>
          <w:sz w:val="24"/>
          <w:szCs w:val="24"/>
          <w:u w:val="single"/>
        </w:rPr>
        <w:t>PAYMENTS</w:t>
      </w:r>
    </w:p>
    <w:p w14:paraId="3941500D" w14:textId="72994C92" w:rsidR="00C450F9" w:rsidRPr="007D3DB6" w:rsidRDefault="00C450F9" w:rsidP="00C450F9">
      <w:pPr>
        <w:pStyle w:val="ListParagraph"/>
        <w:numPr>
          <w:ilvl w:val="1"/>
          <w:numId w:val="3"/>
        </w:numPr>
        <w:rPr>
          <w:b/>
          <w:bCs/>
          <w:sz w:val="32"/>
          <w:szCs w:val="32"/>
          <w:u w:val="single"/>
        </w:rPr>
      </w:pPr>
      <w:r>
        <w:rPr>
          <w:sz w:val="24"/>
          <w:szCs w:val="24"/>
        </w:rPr>
        <w:t xml:space="preserve">Payments can be made on the website </w:t>
      </w:r>
      <w:hyperlink r:id="rId11" w:history="1">
        <w:r w:rsidRPr="007F7DB0">
          <w:rPr>
            <w:rStyle w:val="Hyperlink"/>
            <w:sz w:val="24"/>
            <w:szCs w:val="24"/>
          </w:rPr>
          <w:t>www.NJMCDIRECT.com</w:t>
        </w:r>
      </w:hyperlink>
      <w:r>
        <w:rPr>
          <w:sz w:val="24"/>
          <w:szCs w:val="24"/>
        </w:rPr>
        <w:t xml:space="preserve"> or by utilizing the drop box in the Court Lobby.</w:t>
      </w:r>
      <w:r w:rsidR="007D3DB6">
        <w:rPr>
          <w:sz w:val="24"/>
          <w:szCs w:val="24"/>
        </w:rPr>
        <w:t xml:space="preserve">  If utilizing the drop box in the lobby please put your name, address and complaint/ticket number on the envelope and place your check or money order in the envelope.  It is recommended not to put cash in the drop box.  The court staff will process your payment and mail you the receipt.  </w:t>
      </w:r>
    </w:p>
    <w:p w14:paraId="7E1B6616" w14:textId="025B60B7" w:rsidR="007D3DB6" w:rsidRDefault="007D3DB6" w:rsidP="007D3DB6">
      <w:pPr>
        <w:rPr>
          <w:b/>
          <w:bCs/>
          <w:sz w:val="24"/>
          <w:szCs w:val="24"/>
          <w:u w:val="single"/>
        </w:rPr>
      </w:pPr>
      <w:r>
        <w:rPr>
          <w:b/>
          <w:bCs/>
          <w:sz w:val="32"/>
          <w:szCs w:val="32"/>
          <w:u w:val="single"/>
        </w:rPr>
        <w:t xml:space="preserve">** </w:t>
      </w:r>
      <w:r>
        <w:rPr>
          <w:b/>
          <w:bCs/>
          <w:sz w:val="24"/>
          <w:szCs w:val="24"/>
          <w:u w:val="single"/>
        </w:rPr>
        <w:t xml:space="preserve">Any other questions the court may be contacted at 732-899-1636 and the court fax number is 732-295-3521.  You may also email the Court Administrator at </w:t>
      </w:r>
      <w:hyperlink r:id="rId12" w:history="1">
        <w:r w:rsidRPr="007F7DB0">
          <w:rPr>
            <w:rStyle w:val="Hyperlink"/>
            <w:b/>
            <w:bCs/>
            <w:sz w:val="24"/>
            <w:szCs w:val="24"/>
          </w:rPr>
          <w:t>Robert.Michalkowski@NJCourts.gov</w:t>
        </w:r>
      </w:hyperlink>
      <w:r>
        <w:rPr>
          <w:b/>
          <w:bCs/>
          <w:sz w:val="24"/>
          <w:szCs w:val="24"/>
          <w:u w:val="single"/>
        </w:rPr>
        <w:t xml:space="preserve">.  </w:t>
      </w:r>
    </w:p>
    <w:p w14:paraId="069A0BCC" w14:textId="3A6D635F" w:rsidR="007D3DB6" w:rsidRDefault="007D3DB6" w:rsidP="007D3DB6">
      <w:pPr>
        <w:rPr>
          <w:b/>
          <w:bCs/>
          <w:sz w:val="32"/>
          <w:szCs w:val="32"/>
          <w:u w:val="single"/>
        </w:rPr>
      </w:pPr>
      <w:r>
        <w:rPr>
          <w:b/>
          <w:bCs/>
          <w:sz w:val="32"/>
          <w:szCs w:val="32"/>
          <w:u w:val="single"/>
        </w:rPr>
        <w:lastRenderedPageBreak/>
        <w:t>RECREATION</w:t>
      </w:r>
    </w:p>
    <w:p w14:paraId="54AB8D75" w14:textId="2C6D4CB9" w:rsidR="00FE0489" w:rsidRDefault="00FE0489" w:rsidP="00FE0489">
      <w:pPr>
        <w:pStyle w:val="ListParagraph"/>
        <w:numPr>
          <w:ilvl w:val="0"/>
          <w:numId w:val="3"/>
        </w:numPr>
      </w:pPr>
      <w:r>
        <w:t xml:space="preserve">No permits will be issued at this time for Riverfront Pavilion. Submit your application and they will be kept in the order they were received. </w:t>
      </w:r>
    </w:p>
    <w:p w14:paraId="78252723" w14:textId="4F2615DB" w:rsidR="00FE0489" w:rsidRDefault="00FE0489" w:rsidP="00FE0489">
      <w:pPr>
        <w:pStyle w:val="ListParagraph"/>
      </w:pPr>
    </w:p>
    <w:p w14:paraId="545EA6BB" w14:textId="074644C9" w:rsidR="00FE0489" w:rsidRDefault="00FE0489" w:rsidP="00FE0489">
      <w:pPr>
        <w:pStyle w:val="ListParagraph"/>
        <w:numPr>
          <w:ilvl w:val="0"/>
          <w:numId w:val="3"/>
        </w:numPr>
      </w:pPr>
      <w:r>
        <w:t xml:space="preserve">Pre School Classes and current Recreation programs continue to operate as normal.  </w:t>
      </w:r>
    </w:p>
    <w:p w14:paraId="2DC97EEE" w14:textId="77777777" w:rsidR="00FE0489" w:rsidRDefault="00FE0489" w:rsidP="00FE0489">
      <w:pPr>
        <w:pStyle w:val="ListParagraph"/>
      </w:pPr>
    </w:p>
    <w:p w14:paraId="4E2F3CFC" w14:textId="77777777" w:rsidR="00FE0489" w:rsidRDefault="00FE0489" w:rsidP="00FE0489">
      <w:pPr>
        <w:pStyle w:val="ListParagraph"/>
        <w:numPr>
          <w:ilvl w:val="0"/>
          <w:numId w:val="3"/>
        </w:numPr>
      </w:pPr>
      <w:r>
        <w:t>In person Preschool Information Day will not take place this year. There will be a link to a slide show for Virtual Preschool Information Day available on the recreation website on February 10</w:t>
      </w:r>
      <w:r w:rsidRPr="00FE0489">
        <w:rPr>
          <w:vertAlign w:val="superscript"/>
        </w:rPr>
        <w:t>th</w:t>
      </w:r>
      <w:r>
        <w:t>. Preschool registration will be on March 10</w:t>
      </w:r>
      <w:r w:rsidRPr="00FE0489">
        <w:rPr>
          <w:vertAlign w:val="superscript"/>
        </w:rPr>
        <w:t>th</w:t>
      </w:r>
      <w:r>
        <w:t xml:space="preserve"> at 10AM for current students and their siblings and 1PM for Borough Residents. Non borough residents can register after April 1</w:t>
      </w:r>
      <w:r w:rsidRPr="00FE0489">
        <w:rPr>
          <w:vertAlign w:val="superscript"/>
        </w:rPr>
        <w:t>st</w:t>
      </w:r>
      <w:r>
        <w:t xml:space="preserve">. </w:t>
      </w:r>
    </w:p>
    <w:p w14:paraId="05435C5A" w14:textId="77777777" w:rsidR="00FE0489" w:rsidRDefault="00FE0489" w:rsidP="00FE0489">
      <w:pPr>
        <w:pStyle w:val="ListParagraph"/>
      </w:pPr>
    </w:p>
    <w:p w14:paraId="043AA325" w14:textId="77777777" w:rsidR="00FE0489" w:rsidRDefault="00FE0489" w:rsidP="00FE0489">
      <w:pPr>
        <w:pStyle w:val="ListParagraph"/>
        <w:numPr>
          <w:ilvl w:val="0"/>
          <w:numId w:val="3"/>
        </w:numPr>
      </w:pPr>
      <w:r>
        <w:t>The Recreation Building is closed to the public. If you are dropping off an item for your child, please ring the bell and leave it on the table. If have something to pick up, please call the office and we will have it on the table for you.</w:t>
      </w:r>
    </w:p>
    <w:p w14:paraId="589169A1" w14:textId="77777777" w:rsidR="00FE0489" w:rsidRDefault="00FE0489" w:rsidP="00FE0489">
      <w:pPr>
        <w:pStyle w:val="ListParagraph"/>
      </w:pPr>
    </w:p>
    <w:p w14:paraId="5D8E1F40" w14:textId="77777777" w:rsidR="00FE0489" w:rsidRDefault="00FE0489" w:rsidP="00FE0489">
      <w:pPr>
        <w:pStyle w:val="ListParagraph"/>
        <w:numPr>
          <w:ilvl w:val="0"/>
          <w:numId w:val="3"/>
        </w:numPr>
      </w:pPr>
      <w:r>
        <w:t>Summer Camp employment applications will be available on the website on March 1</w:t>
      </w:r>
      <w:r w:rsidRPr="00FE0489">
        <w:rPr>
          <w:vertAlign w:val="superscript"/>
        </w:rPr>
        <w:t>st</w:t>
      </w:r>
      <w:r>
        <w:t xml:space="preserve"> and are due by April 9</w:t>
      </w:r>
      <w:r w:rsidRPr="00FE0489">
        <w:rPr>
          <w:vertAlign w:val="superscript"/>
        </w:rPr>
        <w:t>th</w:t>
      </w:r>
      <w:r>
        <w:t xml:space="preserve">. Applications can be turned in using the Drop box at the Recreation center. </w:t>
      </w:r>
    </w:p>
    <w:p w14:paraId="3051CB51" w14:textId="77777777" w:rsidR="00FE0489" w:rsidRDefault="00FE0489" w:rsidP="00FE0489">
      <w:pPr>
        <w:pStyle w:val="ListParagraph"/>
      </w:pPr>
    </w:p>
    <w:p w14:paraId="4CF1BFF0" w14:textId="77777777" w:rsidR="00FE0489" w:rsidRDefault="00FE0489" w:rsidP="00FE0489">
      <w:pPr>
        <w:pStyle w:val="ListParagraph"/>
        <w:numPr>
          <w:ilvl w:val="0"/>
          <w:numId w:val="3"/>
        </w:numPr>
      </w:pPr>
      <w:r>
        <w:t>Beach Badges will go on sale on May 3</w:t>
      </w:r>
      <w:r w:rsidRPr="00FE0489">
        <w:rPr>
          <w:vertAlign w:val="superscript"/>
        </w:rPr>
        <w:t>rd</w:t>
      </w:r>
      <w:r>
        <w:t xml:space="preserve"> for the 2021 Beach Season which is tentatively June 19</w:t>
      </w:r>
      <w:r w:rsidRPr="00FE0489">
        <w:rPr>
          <w:vertAlign w:val="superscript"/>
        </w:rPr>
        <w:t>th</w:t>
      </w:r>
      <w:r>
        <w:t xml:space="preserve"> through September 6</w:t>
      </w:r>
      <w:r w:rsidRPr="00FE0489">
        <w:rPr>
          <w:vertAlign w:val="superscript"/>
        </w:rPr>
        <w:t>th</w:t>
      </w:r>
      <w:r>
        <w:t xml:space="preserve">. Details to follow. </w:t>
      </w:r>
    </w:p>
    <w:p w14:paraId="715D2809" w14:textId="77777777" w:rsidR="00FE0489" w:rsidRDefault="00FE0489" w:rsidP="00FE0489">
      <w:pPr>
        <w:pStyle w:val="ListParagraph"/>
      </w:pPr>
    </w:p>
    <w:p w14:paraId="1DD5D6E9" w14:textId="77777777" w:rsidR="00FE0489" w:rsidRDefault="00FE0489" w:rsidP="00FE0489">
      <w:pPr>
        <w:pStyle w:val="ListParagraph"/>
        <w:numPr>
          <w:ilvl w:val="0"/>
          <w:numId w:val="3"/>
        </w:numPr>
      </w:pPr>
      <w:r>
        <w:t>All registrations are done through your community pass account. If you need an account, please visit the Recreation website.</w:t>
      </w:r>
    </w:p>
    <w:p w14:paraId="2FA26304" w14:textId="77777777" w:rsidR="00FE0489" w:rsidRDefault="00FE0489" w:rsidP="00FE0489">
      <w:pPr>
        <w:pStyle w:val="ListParagraph"/>
      </w:pPr>
    </w:p>
    <w:p w14:paraId="03BD570A" w14:textId="77777777" w:rsidR="00FE0489" w:rsidRDefault="00FE0489" w:rsidP="00FE0489">
      <w:pPr>
        <w:pStyle w:val="ListParagraph"/>
        <w:numPr>
          <w:ilvl w:val="0"/>
          <w:numId w:val="3"/>
        </w:numPr>
      </w:pPr>
      <w:r>
        <w:t xml:space="preserve">Seniors can call the Beehive phone number at (732)810-5890 to receive information for getting their taxes done through AARP or if they </w:t>
      </w:r>
      <w:proofErr w:type="gramStart"/>
      <w:r>
        <w:t>are in need of</w:t>
      </w:r>
      <w:proofErr w:type="gramEnd"/>
      <w:r>
        <w:t xml:space="preserve"> any information and assistance for available services throughout the county. </w:t>
      </w:r>
    </w:p>
    <w:p w14:paraId="3FB66BCF" w14:textId="52E9BC75" w:rsidR="007D3DB6" w:rsidRPr="00FE0489" w:rsidRDefault="007D3DB6" w:rsidP="00FE0489">
      <w:pPr>
        <w:pStyle w:val="ListParagraph"/>
        <w:rPr>
          <w:b/>
          <w:bCs/>
          <w:sz w:val="24"/>
          <w:szCs w:val="24"/>
          <w:u w:val="single"/>
        </w:rPr>
      </w:pPr>
    </w:p>
    <w:p w14:paraId="39DE51EA" w14:textId="30113964" w:rsidR="007D3DB6" w:rsidRDefault="007D3DB6" w:rsidP="007D3DB6">
      <w:pPr>
        <w:rPr>
          <w:b/>
          <w:bCs/>
          <w:sz w:val="24"/>
          <w:szCs w:val="24"/>
          <w:u w:val="single"/>
        </w:rPr>
      </w:pPr>
      <w:r>
        <w:rPr>
          <w:b/>
          <w:bCs/>
          <w:sz w:val="24"/>
          <w:szCs w:val="24"/>
          <w:u w:val="single"/>
        </w:rPr>
        <w:t xml:space="preserve">** Any questions you can call 732-892-5813 or email </w:t>
      </w:r>
      <w:hyperlink r:id="rId13" w:history="1">
        <w:r w:rsidRPr="007F7DB0">
          <w:rPr>
            <w:rStyle w:val="Hyperlink"/>
            <w:b/>
            <w:bCs/>
            <w:sz w:val="24"/>
            <w:szCs w:val="24"/>
          </w:rPr>
          <w:t>ssilversmith@ptboro.com</w:t>
        </w:r>
      </w:hyperlink>
      <w:r>
        <w:rPr>
          <w:b/>
          <w:bCs/>
          <w:sz w:val="24"/>
          <w:szCs w:val="24"/>
          <w:u w:val="single"/>
        </w:rPr>
        <w:t xml:space="preserve">. </w:t>
      </w:r>
    </w:p>
    <w:p w14:paraId="1FD37D3C" w14:textId="0F78315B" w:rsidR="007D3DB6" w:rsidRDefault="007D3DB6" w:rsidP="007D3DB6">
      <w:pPr>
        <w:rPr>
          <w:b/>
          <w:bCs/>
          <w:sz w:val="24"/>
          <w:szCs w:val="24"/>
          <w:u w:val="single"/>
        </w:rPr>
      </w:pPr>
    </w:p>
    <w:p w14:paraId="110A1946" w14:textId="29E42E5E" w:rsidR="007D3DB6" w:rsidRDefault="007D3DB6" w:rsidP="007D3DB6">
      <w:pPr>
        <w:rPr>
          <w:b/>
          <w:bCs/>
          <w:sz w:val="32"/>
          <w:szCs w:val="32"/>
          <w:u w:val="single"/>
        </w:rPr>
      </w:pPr>
      <w:r>
        <w:rPr>
          <w:b/>
          <w:bCs/>
          <w:sz w:val="32"/>
          <w:szCs w:val="32"/>
          <w:u w:val="single"/>
        </w:rPr>
        <w:t>CONSTRUCTION / CODE ENFORCEMENT / ZONING</w:t>
      </w:r>
    </w:p>
    <w:p w14:paraId="31D3A83D" w14:textId="6D43584E" w:rsidR="007D3DB6" w:rsidRPr="007D3DB6" w:rsidRDefault="007D3DB6" w:rsidP="007D3DB6">
      <w:pPr>
        <w:pStyle w:val="ListParagraph"/>
        <w:numPr>
          <w:ilvl w:val="0"/>
          <w:numId w:val="4"/>
        </w:numPr>
        <w:rPr>
          <w:b/>
          <w:bCs/>
          <w:sz w:val="24"/>
          <w:szCs w:val="24"/>
          <w:u w:val="single"/>
        </w:rPr>
      </w:pPr>
      <w:r>
        <w:rPr>
          <w:sz w:val="24"/>
          <w:szCs w:val="24"/>
        </w:rPr>
        <w:t xml:space="preserve">All applications for permits can be found on the forms and application section on this website.  These can be filled out and then either mailed to Borough Hall or dropped off in the drop box in the Court Lobby.  </w:t>
      </w:r>
    </w:p>
    <w:p w14:paraId="4B9F8C84" w14:textId="3CA7B7EF" w:rsidR="007D3DB6" w:rsidRPr="002E2C12" w:rsidRDefault="007D3DB6" w:rsidP="007D3DB6">
      <w:pPr>
        <w:pStyle w:val="ListParagraph"/>
        <w:numPr>
          <w:ilvl w:val="0"/>
          <w:numId w:val="4"/>
        </w:numPr>
        <w:rPr>
          <w:b/>
          <w:bCs/>
          <w:sz w:val="24"/>
          <w:szCs w:val="24"/>
          <w:u w:val="single"/>
        </w:rPr>
      </w:pPr>
      <w:r>
        <w:rPr>
          <w:sz w:val="24"/>
          <w:szCs w:val="24"/>
        </w:rPr>
        <w:t>All inspections will be by appointment only.</w:t>
      </w:r>
    </w:p>
    <w:p w14:paraId="09481688" w14:textId="5927B648" w:rsidR="002E2C12" w:rsidRPr="002E2C12" w:rsidRDefault="002E2C12" w:rsidP="007D3DB6">
      <w:pPr>
        <w:pStyle w:val="ListParagraph"/>
        <w:numPr>
          <w:ilvl w:val="0"/>
          <w:numId w:val="4"/>
        </w:numPr>
        <w:rPr>
          <w:b/>
          <w:bCs/>
          <w:sz w:val="24"/>
          <w:szCs w:val="24"/>
          <w:u w:val="single"/>
        </w:rPr>
      </w:pPr>
      <w:r>
        <w:rPr>
          <w:sz w:val="24"/>
          <w:szCs w:val="24"/>
        </w:rPr>
        <w:t>All zoning issues will be reviewed after plans and documents that are needed are either mailed in or dropped off in the drop box in the Court Lobby.</w:t>
      </w:r>
    </w:p>
    <w:p w14:paraId="6388BF72" w14:textId="4E591E48" w:rsidR="002E2C12" w:rsidRPr="00B2033F" w:rsidRDefault="002E2C12" w:rsidP="007D3DB6">
      <w:pPr>
        <w:pStyle w:val="ListParagraph"/>
        <w:numPr>
          <w:ilvl w:val="0"/>
          <w:numId w:val="4"/>
        </w:numPr>
        <w:rPr>
          <w:b/>
          <w:bCs/>
          <w:sz w:val="24"/>
          <w:szCs w:val="24"/>
          <w:u w:val="single"/>
        </w:rPr>
      </w:pPr>
      <w:r>
        <w:rPr>
          <w:sz w:val="24"/>
          <w:szCs w:val="24"/>
        </w:rPr>
        <w:t>For all questions and inquires for building and construction</w:t>
      </w:r>
      <w:r w:rsidR="00B2033F">
        <w:rPr>
          <w:sz w:val="24"/>
          <w:szCs w:val="24"/>
        </w:rPr>
        <w:t>, you may call 732</w:t>
      </w:r>
      <w:r w:rsidR="00D926F2">
        <w:rPr>
          <w:sz w:val="24"/>
          <w:szCs w:val="24"/>
        </w:rPr>
        <w:t>-892-7129</w:t>
      </w:r>
      <w:r w:rsidR="00B2033F">
        <w:rPr>
          <w:sz w:val="24"/>
          <w:szCs w:val="24"/>
        </w:rPr>
        <w:t xml:space="preserve"> or email at </w:t>
      </w:r>
      <w:hyperlink r:id="rId14" w:history="1">
        <w:r w:rsidR="00D926F2" w:rsidRPr="000262C5">
          <w:rPr>
            <w:rStyle w:val="Hyperlink"/>
            <w:sz w:val="24"/>
            <w:szCs w:val="24"/>
          </w:rPr>
          <w:t>construction@ptboro.com</w:t>
        </w:r>
      </w:hyperlink>
      <w:r w:rsidR="00D926F2">
        <w:rPr>
          <w:sz w:val="24"/>
          <w:szCs w:val="24"/>
        </w:rPr>
        <w:t xml:space="preserve">. </w:t>
      </w:r>
    </w:p>
    <w:p w14:paraId="4D6B8DBA" w14:textId="4AFE9641" w:rsidR="00B2033F" w:rsidRPr="00B2033F" w:rsidRDefault="00B2033F" w:rsidP="007D3DB6">
      <w:pPr>
        <w:pStyle w:val="ListParagraph"/>
        <w:numPr>
          <w:ilvl w:val="0"/>
          <w:numId w:val="4"/>
        </w:numPr>
        <w:rPr>
          <w:b/>
          <w:bCs/>
          <w:sz w:val="24"/>
          <w:szCs w:val="24"/>
          <w:u w:val="single"/>
        </w:rPr>
      </w:pPr>
      <w:r>
        <w:rPr>
          <w:sz w:val="24"/>
          <w:szCs w:val="24"/>
        </w:rPr>
        <w:lastRenderedPageBreak/>
        <w:t xml:space="preserve">For all questions and inquiries for code enforcement and zoning you may call </w:t>
      </w:r>
      <w:r w:rsidR="00D926F2">
        <w:rPr>
          <w:sz w:val="24"/>
          <w:szCs w:val="24"/>
        </w:rPr>
        <w:t>732-892-3205</w:t>
      </w:r>
      <w:r>
        <w:rPr>
          <w:sz w:val="24"/>
          <w:szCs w:val="24"/>
        </w:rPr>
        <w:t xml:space="preserve"> or email </w:t>
      </w:r>
      <w:hyperlink r:id="rId15" w:history="1">
        <w:r w:rsidRPr="007F7DB0">
          <w:rPr>
            <w:rStyle w:val="Hyperlink"/>
            <w:sz w:val="24"/>
            <w:szCs w:val="24"/>
          </w:rPr>
          <w:t>zoningcode@ptboro.com</w:t>
        </w:r>
      </w:hyperlink>
      <w:r>
        <w:rPr>
          <w:sz w:val="24"/>
          <w:szCs w:val="24"/>
        </w:rPr>
        <w:t xml:space="preserve">.  </w:t>
      </w:r>
    </w:p>
    <w:p w14:paraId="6E66E509" w14:textId="2CC6134B" w:rsidR="00B2033F" w:rsidRDefault="00B2033F" w:rsidP="00B2033F">
      <w:pPr>
        <w:rPr>
          <w:b/>
          <w:bCs/>
          <w:sz w:val="32"/>
          <w:szCs w:val="32"/>
          <w:u w:val="single"/>
        </w:rPr>
      </w:pPr>
      <w:r>
        <w:rPr>
          <w:b/>
          <w:bCs/>
          <w:sz w:val="32"/>
          <w:szCs w:val="32"/>
          <w:u w:val="single"/>
        </w:rPr>
        <w:t>PLANNING BOARD &amp; ZONING BOARD OF ADJUSTMENT</w:t>
      </w:r>
    </w:p>
    <w:p w14:paraId="2B00ABF4" w14:textId="72705FC0" w:rsidR="00B2033F" w:rsidRPr="00B2033F" w:rsidRDefault="00B2033F" w:rsidP="00B2033F">
      <w:pPr>
        <w:pStyle w:val="ListParagraph"/>
        <w:numPr>
          <w:ilvl w:val="0"/>
          <w:numId w:val="5"/>
        </w:numPr>
        <w:rPr>
          <w:b/>
          <w:bCs/>
          <w:sz w:val="24"/>
          <w:szCs w:val="24"/>
          <w:u w:val="single"/>
        </w:rPr>
      </w:pPr>
      <w:r>
        <w:rPr>
          <w:sz w:val="24"/>
          <w:szCs w:val="24"/>
        </w:rPr>
        <w:t xml:space="preserve">Planning Board: Cathy Gardner at 732-892-3434 ext. 123 or email at </w:t>
      </w:r>
      <w:hyperlink r:id="rId16" w:history="1">
        <w:r w:rsidRPr="007F7DB0">
          <w:rPr>
            <w:rStyle w:val="Hyperlink"/>
            <w:sz w:val="24"/>
            <w:szCs w:val="24"/>
          </w:rPr>
          <w:t>construction@ptbor.com</w:t>
        </w:r>
      </w:hyperlink>
      <w:r>
        <w:rPr>
          <w:sz w:val="24"/>
          <w:szCs w:val="24"/>
        </w:rPr>
        <w:t xml:space="preserve">. </w:t>
      </w:r>
    </w:p>
    <w:p w14:paraId="5C163FBC" w14:textId="443DD338" w:rsidR="00B2033F" w:rsidRPr="00B2033F" w:rsidRDefault="00B2033F" w:rsidP="00B2033F">
      <w:pPr>
        <w:pStyle w:val="ListParagraph"/>
        <w:numPr>
          <w:ilvl w:val="0"/>
          <w:numId w:val="5"/>
        </w:numPr>
        <w:rPr>
          <w:b/>
          <w:bCs/>
          <w:sz w:val="24"/>
          <w:szCs w:val="24"/>
          <w:u w:val="single"/>
        </w:rPr>
      </w:pPr>
      <w:r>
        <w:rPr>
          <w:sz w:val="24"/>
          <w:szCs w:val="24"/>
        </w:rPr>
        <w:t xml:space="preserve">Zoning Board of Adjustment: Sharon Morgan at 732-892-3434 ext. 125 or email at </w:t>
      </w:r>
      <w:hyperlink r:id="rId17" w:history="1">
        <w:r w:rsidRPr="007F7DB0">
          <w:rPr>
            <w:rStyle w:val="Hyperlink"/>
            <w:sz w:val="24"/>
            <w:szCs w:val="24"/>
          </w:rPr>
          <w:t>smorgan@ptboro.com</w:t>
        </w:r>
      </w:hyperlink>
      <w:r>
        <w:rPr>
          <w:sz w:val="24"/>
          <w:szCs w:val="24"/>
        </w:rPr>
        <w:t xml:space="preserve">. </w:t>
      </w:r>
    </w:p>
    <w:p w14:paraId="12DCEE08" w14:textId="35DA93D4" w:rsidR="00B2033F" w:rsidRPr="00B56EE6" w:rsidRDefault="00B2033F" w:rsidP="00B2033F">
      <w:pPr>
        <w:pStyle w:val="ListParagraph"/>
        <w:numPr>
          <w:ilvl w:val="0"/>
          <w:numId w:val="5"/>
        </w:numPr>
        <w:rPr>
          <w:b/>
          <w:bCs/>
          <w:sz w:val="24"/>
          <w:szCs w:val="24"/>
          <w:u w:val="single"/>
        </w:rPr>
      </w:pPr>
      <w:r>
        <w:rPr>
          <w:sz w:val="24"/>
          <w:szCs w:val="24"/>
        </w:rPr>
        <w:t xml:space="preserve">If you are dropping off plans or documents, please use the drop box in the Court Lobby.  </w:t>
      </w:r>
    </w:p>
    <w:p w14:paraId="1D65E9AF" w14:textId="4380A14E" w:rsidR="00B56EE6" w:rsidRDefault="00B56EE6" w:rsidP="00B56EE6">
      <w:pPr>
        <w:rPr>
          <w:b/>
          <w:bCs/>
          <w:sz w:val="32"/>
          <w:szCs w:val="32"/>
          <w:u w:val="single"/>
        </w:rPr>
      </w:pPr>
      <w:r>
        <w:rPr>
          <w:b/>
          <w:bCs/>
          <w:sz w:val="32"/>
          <w:szCs w:val="32"/>
          <w:u w:val="single"/>
        </w:rPr>
        <w:t>PUBLIC WORKS</w:t>
      </w:r>
    </w:p>
    <w:p w14:paraId="38B8FFFC" w14:textId="232774DC" w:rsidR="00B56EE6" w:rsidRDefault="00B56EE6" w:rsidP="00B56EE6">
      <w:pPr>
        <w:pStyle w:val="ListParagraph"/>
        <w:numPr>
          <w:ilvl w:val="0"/>
          <w:numId w:val="6"/>
        </w:numPr>
        <w:rPr>
          <w:sz w:val="24"/>
          <w:szCs w:val="24"/>
        </w:rPr>
      </w:pPr>
      <w:r>
        <w:rPr>
          <w:sz w:val="24"/>
          <w:szCs w:val="24"/>
        </w:rPr>
        <w:t xml:space="preserve">Garbage and Recycling Schedules are not impacted.  </w:t>
      </w:r>
    </w:p>
    <w:p w14:paraId="3BBAD3D2" w14:textId="10F3FCDC" w:rsidR="00B56EE6" w:rsidRDefault="00B56EE6" w:rsidP="00B56EE6">
      <w:pPr>
        <w:pStyle w:val="ListParagraph"/>
        <w:numPr>
          <w:ilvl w:val="0"/>
          <w:numId w:val="6"/>
        </w:numPr>
        <w:rPr>
          <w:sz w:val="24"/>
          <w:szCs w:val="24"/>
        </w:rPr>
      </w:pPr>
      <w:r>
        <w:rPr>
          <w:sz w:val="24"/>
          <w:szCs w:val="24"/>
        </w:rPr>
        <w:t xml:space="preserve">The Recycling Center is not impacted.  </w:t>
      </w:r>
    </w:p>
    <w:p w14:paraId="7B382CAE" w14:textId="447AD2EF" w:rsidR="00B56EE6" w:rsidRDefault="00B56EE6" w:rsidP="00B56EE6">
      <w:pPr>
        <w:pStyle w:val="ListParagraph"/>
        <w:numPr>
          <w:ilvl w:val="0"/>
          <w:numId w:val="6"/>
        </w:numPr>
        <w:rPr>
          <w:sz w:val="24"/>
          <w:szCs w:val="24"/>
        </w:rPr>
      </w:pPr>
      <w:r>
        <w:rPr>
          <w:sz w:val="24"/>
          <w:szCs w:val="24"/>
        </w:rPr>
        <w:t xml:space="preserve">Other Public Works services will continue with slight modification as needed.  </w:t>
      </w:r>
    </w:p>
    <w:p w14:paraId="36FAEFCB" w14:textId="7776C6CD" w:rsidR="00B56EE6" w:rsidRDefault="00B56EE6" w:rsidP="00B56EE6">
      <w:pPr>
        <w:pStyle w:val="ListParagraph"/>
        <w:numPr>
          <w:ilvl w:val="0"/>
          <w:numId w:val="6"/>
        </w:numPr>
        <w:rPr>
          <w:sz w:val="24"/>
          <w:szCs w:val="24"/>
        </w:rPr>
      </w:pPr>
      <w:r>
        <w:rPr>
          <w:sz w:val="24"/>
          <w:szCs w:val="24"/>
        </w:rPr>
        <w:t xml:space="preserve">For Public Works issues, please contact 732-892-1287, 732-892-4994 or email </w:t>
      </w:r>
      <w:hyperlink r:id="rId18" w:history="1">
        <w:r w:rsidRPr="007F7DB0">
          <w:rPr>
            <w:rStyle w:val="Hyperlink"/>
            <w:sz w:val="24"/>
            <w:szCs w:val="24"/>
          </w:rPr>
          <w:t>bforsyth@ptboro.com</w:t>
        </w:r>
      </w:hyperlink>
      <w:r>
        <w:rPr>
          <w:sz w:val="24"/>
          <w:szCs w:val="24"/>
        </w:rPr>
        <w:t xml:space="preserve"> or </w:t>
      </w:r>
      <w:hyperlink r:id="rId19" w:history="1">
        <w:r w:rsidRPr="007F7DB0">
          <w:rPr>
            <w:rStyle w:val="Hyperlink"/>
            <w:sz w:val="24"/>
            <w:szCs w:val="24"/>
          </w:rPr>
          <w:t>jedly@ptboro.com</w:t>
        </w:r>
      </w:hyperlink>
      <w:r>
        <w:rPr>
          <w:sz w:val="24"/>
          <w:szCs w:val="24"/>
        </w:rPr>
        <w:t xml:space="preserve">.  </w:t>
      </w:r>
    </w:p>
    <w:p w14:paraId="22B5936C" w14:textId="020EB2C7" w:rsidR="009668C7" w:rsidRDefault="009668C7" w:rsidP="009668C7">
      <w:pPr>
        <w:rPr>
          <w:b/>
          <w:bCs/>
          <w:sz w:val="32"/>
          <w:szCs w:val="32"/>
          <w:u w:val="single"/>
        </w:rPr>
      </w:pPr>
      <w:r>
        <w:rPr>
          <w:b/>
          <w:bCs/>
          <w:sz w:val="32"/>
          <w:szCs w:val="32"/>
          <w:u w:val="single"/>
        </w:rPr>
        <w:t>POLICE DEPARTMENT AND FIRST RESPONDERS</w:t>
      </w:r>
    </w:p>
    <w:p w14:paraId="07C47AC8" w14:textId="5473CB64" w:rsidR="00B2033F" w:rsidRPr="009668C7" w:rsidRDefault="009668C7" w:rsidP="00B2033F">
      <w:pPr>
        <w:pStyle w:val="ListParagraph"/>
        <w:numPr>
          <w:ilvl w:val="0"/>
          <w:numId w:val="7"/>
        </w:numPr>
        <w:rPr>
          <w:b/>
          <w:bCs/>
          <w:sz w:val="24"/>
          <w:szCs w:val="24"/>
          <w:u w:val="single"/>
        </w:rPr>
      </w:pPr>
      <w:r w:rsidRPr="009668C7">
        <w:rPr>
          <w:sz w:val="24"/>
          <w:szCs w:val="24"/>
        </w:rPr>
        <w:t>Emergency services will continue to operate as usual.  Please dial 732-892-0060 if you have an emergency or dial 911.</w:t>
      </w:r>
    </w:p>
    <w:sectPr w:rsidR="00B2033F" w:rsidRPr="0096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AB2"/>
    <w:multiLevelType w:val="hybridMultilevel"/>
    <w:tmpl w:val="0EA4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4184F"/>
    <w:multiLevelType w:val="hybridMultilevel"/>
    <w:tmpl w:val="A8E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E336C"/>
    <w:multiLevelType w:val="hybridMultilevel"/>
    <w:tmpl w:val="AE72C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D186D"/>
    <w:multiLevelType w:val="hybridMultilevel"/>
    <w:tmpl w:val="9C0C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30745"/>
    <w:multiLevelType w:val="hybridMultilevel"/>
    <w:tmpl w:val="FFF4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D36ED"/>
    <w:multiLevelType w:val="hybridMultilevel"/>
    <w:tmpl w:val="223E1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23F58"/>
    <w:multiLevelType w:val="hybridMultilevel"/>
    <w:tmpl w:val="885E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A7"/>
    <w:rsid w:val="001058A7"/>
    <w:rsid w:val="00207C7E"/>
    <w:rsid w:val="002E2C12"/>
    <w:rsid w:val="007D3DB6"/>
    <w:rsid w:val="009668C7"/>
    <w:rsid w:val="00B2033F"/>
    <w:rsid w:val="00B56EE6"/>
    <w:rsid w:val="00C450F9"/>
    <w:rsid w:val="00D926F2"/>
    <w:rsid w:val="00F96D92"/>
    <w:rsid w:val="00FE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B42D"/>
  <w15:chartTrackingRefBased/>
  <w15:docId w15:val="{EB9A2914-B50B-4078-8F9C-454F598F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A7"/>
    <w:pPr>
      <w:ind w:left="720"/>
      <w:contextualSpacing/>
    </w:pPr>
  </w:style>
  <w:style w:type="character" w:styleId="Hyperlink">
    <w:name w:val="Hyperlink"/>
    <w:basedOn w:val="DefaultParagraphFont"/>
    <w:uiPriority w:val="99"/>
    <w:unhideWhenUsed/>
    <w:rsid w:val="001058A7"/>
    <w:rPr>
      <w:color w:val="0563C1" w:themeColor="hyperlink"/>
      <w:u w:val="single"/>
    </w:rPr>
  </w:style>
  <w:style w:type="character" w:styleId="UnresolvedMention">
    <w:name w:val="Unresolved Mention"/>
    <w:basedOn w:val="DefaultParagraphFont"/>
    <w:uiPriority w:val="99"/>
    <w:semiHidden/>
    <w:unhideWhenUsed/>
    <w:rsid w:val="00105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43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co.ocean.nj.us" TargetMode="External"/><Relationship Id="rId13" Type="http://schemas.openxmlformats.org/officeDocument/2006/relationships/hyperlink" Target="mailto:ssilversmith@ptboro.com" TargetMode="External"/><Relationship Id="rId18" Type="http://schemas.openxmlformats.org/officeDocument/2006/relationships/hyperlink" Target="mailto:bforsyth@ptbor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burr@ptboro.com" TargetMode="External"/><Relationship Id="rId12" Type="http://schemas.openxmlformats.org/officeDocument/2006/relationships/hyperlink" Target="mailto:Robert.Michalkowski@NJCourts.gov" TargetMode="External"/><Relationship Id="rId17" Type="http://schemas.openxmlformats.org/officeDocument/2006/relationships/hyperlink" Target="mailto:smorgan@ptboro.com" TargetMode="External"/><Relationship Id="rId2" Type="http://schemas.openxmlformats.org/officeDocument/2006/relationships/styles" Target="styles.xml"/><Relationship Id="rId16" Type="http://schemas.openxmlformats.org/officeDocument/2006/relationships/hyperlink" Target="mailto:construction@ptbo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jones@ptboro.com" TargetMode="External"/><Relationship Id="rId11" Type="http://schemas.openxmlformats.org/officeDocument/2006/relationships/hyperlink" Target="http://www.NJMCDIRECT.com" TargetMode="External"/><Relationship Id="rId5" Type="http://schemas.openxmlformats.org/officeDocument/2006/relationships/image" Target="media/image1.png"/><Relationship Id="rId15" Type="http://schemas.openxmlformats.org/officeDocument/2006/relationships/hyperlink" Target="mailto:zoningcode@ptboro.com" TargetMode="External"/><Relationship Id="rId10" Type="http://schemas.openxmlformats.org/officeDocument/2006/relationships/hyperlink" Target="mailto:taxasssessor@ptboro.com" TargetMode="External"/><Relationship Id="rId19" Type="http://schemas.openxmlformats.org/officeDocument/2006/relationships/hyperlink" Target="mailto:jedly@ptboro.com" TargetMode="External"/><Relationship Id="rId4" Type="http://schemas.openxmlformats.org/officeDocument/2006/relationships/webSettings" Target="webSettings.xml"/><Relationship Id="rId9" Type="http://schemas.openxmlformats.org/officeDocument/2006/relationships/hyperlink" Target="http://www.oceancountyclerk.com" TargetMode="External"/><Relationship Id="rId14" Type="http://schemas.openxmlformats.org/officeDocument/2006/relationships/hyperlink" Target="mailto:construction@ptbo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Pannucci</dc:creator>
  <cp:keywords/>
  <dc:description/>
  <cp:lastModifiedBy>Frank Pannucci</cp:lastModifiedBy>
  <cp:revision>4</cp:revision>
  <dcterms:created xsi:type="dcterms:W3CDTF">2021-01-11T18:11:00Z</dcterms:created>
  <dcterms:modified xsi:type="dcterms:W3CDTF">2021-01-12T15:35:00Z</dcterms:modified>
</cp:coreProperties>
</file>